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2"/>
        <w:tblW w:w="10080" w:type="dxa"/>
        <w:tblInd w:w="-612" w:type="dxa"/>
        <w:tblLayout w:type="fixed"/>
        <w:tblLook w:val="0000"/>
      </w:tblPr>
      <w:tblGrid>
        <w:gridCol w:w="4140"/>
        <w:gridCol w:w="5940"/>
      </w:tblGrid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  <w:noProof/>
                <w:lang w:val="es-ES_tradnl" w:eastAsia="es-ES_tradnl"/>
              </w:rPr>
              <w:drawing>
                <wp:inline distT="0" distB="0" distL="0" distR="0">
                  <wp:extent cx="2488565" cy="540385"/>
                  <wp:effectExtent l="19050" t="0" r="6985" b="0"/>
                  <wp:docPr id="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6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E76F27" w:rsidRDefault="00E76F27" w:rsidP="00772419">
            <w:pPr>
              <w:rPr>
                <w:rFonts w:ascii="Comic Sans MS" w:hAnsi="Comic Sans MS"/>
              </w:rPr>
            </w:pPr>
          </w:p>
          <w:p w:rsidR="00E76F27" w:rsidRDefault="00E76F27" w:rsidP="00772419">
            <w:pPr>
              <w:rPr>
                <w:rFonts w:ascii="Comic Sans MS" w:hAnsi="Comic Sans MS"/>
              </w:rPr>
            </w:pPr>
          </w:p>
          <w:p w:rsidR="00E76F27" w:rsidRDefault="00E76F27" w:rsidP="00772419">
            <w:pPr>
              <w:rPr>
                <w:rFonts w:ascii="Comic Sans MS" w:hAnsi="Comic Sans MS"/>
              </w:rPr>
            </w:pPr>
          </w:p>
          <w:p w:rsidR="00E76F27" w:rsidRDefault="00E76F27" w:rsidP="00772419">
            <w:pPr>
              <w:rPr>
                <w:rFonts w:ascii="Comic Sans MS" w:hAnsi="Comic Sans MS"/>
              </w:rPr>
            </w:pPr>
          </w:p>
          <w:p w:rsidR="00E76F27" w:rsidRDefault="00E76F27" w:rsidP="00772419">
            <w:pPr>
              <w:rPr>
                <w:rFonts w:ascii="Comic Sans MS" w:hAnsi="Comic Sans MS"/>
              </w:rPr>
            </w:pPr>
          </w:p>
          <w:p w:rsidR="00E76F27" w:rsidRPr="001B3B04" w:rsidRDefault="00E76F27" w:rsidP="00772419">
            <w:pPr>
              <w:jc w:val="center"/>
              <w:rPr>
                <w:rFonts w:ascii="Comic Sans MS" w:hAnsi="Comic Sans MS"/>
                <w:color w:val="FF33CC"/>
                <w:sz w:val="36"/>
                <w:szCs w:val="36"/>
              </w:rPr>
            </w:pPr>
            <w:r w:rsidRPr="001B3B04">
              <w:rPr>
                <w:rFonts w:ascii="Comic Sans MS" w:hAnsi="Comic Sans MS"/>
                <w:color w:val="FF33CC"/>
                <w:sz w:val="36"/>
                <w:szCs w:val="36"/>
              </w:rPr>
              <w:t>BITS DE INTELIGENCIA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Autor/editorial/web: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http://www.edicioneslolapirindola.com/cuentos_personalizados/BIT006_tecnologia/BIT006_tecnologia_fam_eje_gra.asp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Nivel/edad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Este tipo de actividades se pueden proponer a niños de 0 a 6 años.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Área/tema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Área de nuevas tecnologías.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De utilidad para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Identificación y conocimiento de las distintas imágenes con las que se trabaja.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Capacidades que desarrolla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Los bits de inteligencia son muy útiles para estimular el cerebro, el aprendizaje y la memoria del niño.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Relación con los contenidos curriculares</w:t>
            </w:r>
          </w:p>
        </w:tc>
        <w:tc>
          <w:tcPr>
            <w:tcW w:w="5940" w:type="dxa"/>
          </w:tcPr>
          <w:p w:rsidR="00E76F27" w:rsidRDefault="00E76F27" w:rsidP="00772419">
            <w:pPr>
              <w:rPr>
                <w:rFonts w:ascii="Comic Sans MS" w:hAnsi="Comic Sans MS"/>
                <w:bCs/>
              </w:rPr>
            </w:pPr>
            <w:proofErr w:type="spellStart"/>
            <w:r>
              <w:rPr>
                <w:rFonts w:ascii="Comic Sans MS" w:hAnsi="Comic Sans MS"/>
                <w:bCs/>
              </w:rPr>
              <w:t>Esta</w:t>
            </w:r>
            <w:proofErr w:type="spellEnd"/>
            <w:r>
              <w:rPr>
                <w:rFonts w:ascii="Comic Sans MS" w:hAnsi="Comic Sans MS"/>
                <w:bCs/>
              </w:rPr>
              <w:t xml:space="preserve"> relacionado con el área de LENGUAJES: COMUNICACIÓN Y REPRESENTACIÓN</w:t>
            </w:r>
          </w:p>
          <w:p w:rsidR="00E76F27" w:rsidRDefault="00E76F27" w:rsidP="00772419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Concretamente con el bloque 2 Lenguaje audiovisual y tecnologías de la información y la comunicación.</w:t>
            </w:r>
          </w:p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En el cual se habla de la iniciación en la utilización de medios tecnológicos como elementos de aprendizaje, comunicación y disfrute.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Descripción de las distintas actividades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1F261F"/>
              </w:rPr>
            </w:pPr>
            <w:r w:rsidRPr="001B3B04">
              <w:rPr>
                <w:rFonts w:ascii="Comic Sans MS" w:hAnsi="Comic Sans MS"/>
                <w:color w:val="1F261F"/>
              </w:rPr>
              <w:t>Las actividades consistes en la utilización de una ilustración o dibujo muy preciso o una fotografía de buena calidad, que presente una serie de características muy importantes: debe ser preciso, concreto, claro, grande y novedoso.</w:t>
            </w:r>
          </w:p>
          <w:p w:rsidR="00E76F27" w:rsidRPr="001B3B04" w:rsidRDefault="00E76F27" w:rsidP="00772419">
            <w:pPr>
              <w:rPr>
                <w:rFonts w:ascii="Comic Sans MS" w:hAnsi="Comic Sans MS"/>
                <w:color w:val="1F261F"/>
              </w:rPr>
            </w:pPr>
            <w:r w:rsidRPr="001B3B04">
              <w:rPr>
                <w:rFonts w:ascii="Comic Sans MS" w:hAnsi="Comic Sans MS"/>
                <w:color w:val="1F261F"/>
              </w:rPr>
              <w:t xml:space="preserve">En este caso las imágenes que se ven son imágenes relacionadas con el ordenador y su entorno: </w:t>
            </w:r>
            <w:proofErr w:type="spellStart"/>
            <w:r w:rsidRPr="001B3B04">
              <w:rPr>
                <w:rFonts w:ascii="Comic Sans MS" w:hAnsi="Comic Sans MS"/>
                <w:color w:val="1F261F"/>
              </w:rPr>
              <w:t>cd</w:t>
            </w:r>
            <w:proofErr w:type="spellEnd"/>
            <w:r w:rsidRPr="001B3B04">
              <w:rPr>
                <w:rFonts w:ascii="Comic Sans MS" w:hAnsi="Comic Sans MS"/>
                <w:color w:val="1F261F"/>
              </w:rPr>
              <w:t xml:space="preserve">, monitor, teclado </w:t>
            </w:r>
            <w:proofErr w:type="gramStart"/>
            <w:r w:rsidRPr="001B3B04">
              <w:rPr>
                <w:rFonts w:ascii="Comic Sans MS" w:hAnsi="Comic Sans MS"/>
                <w:color w:val="1F261F"/>
              </w:rPr>
              <w:t>ratón …</w:t>
            </w:r>
            <w:proofErr w:type="gramEnd"/>
            <w:r w:rsidRPr="001B3B04">
              <w:rPr>
                <w:rFonts w:ascii="Comic Sans MS" w:hAnsi="Comic Sans MS"/>
                <w:color w:val="1F261F"/>
              </w:rPr>
              <w:t>etc.</w:t>
            </w:r>
          </w:p>
          <w:p w:rsidR="00E76F27" w:rsidRPr="001B3B04" w:rsidRDefault="00E76F27" w:rsidP="00772419">
            <w:pPr>
              <w:spacing w:line="384" w:lineRule="atLeast"/>
              <w:rPr>
                <w:rFonts w:ascii="Comic Sans MS" w:hAnsi="Comic Sans MS"/>
                <w:color w:val="1F261F"/>
              </w:rPr>
            </w:pPr>
            <w:r w:rsidRPr="001B3B04">
              <w:rPr>
                <w:rFonts w:ascii="Comic Sans MS" w:hAnsi="Comic Sans MS"/>
                <w:color w:val="1F261F"/>
              </w:rPr>
              <w:t xml:space="preserve">Los bits se agrupan en categorías que hacen referencia a un tema, y suelen componer un grupo </w:t>
            </w:r>
            <w:r w:rsidRPr="001B3B04">
              <w:rPr>
                <w:rFonts w:ascii="Comic Sans MS" w:hAnsi="Comic Sans MS"/>
                <w:color w:val="1F261F"/>
              </w:rPr>
              <w:lastRenderedPageBreak/>
              <w:t>de 10 imágenes o bits.</w:t>
            </w:r>
          </w:p>
          <w:p w:rsidR="00E76F27" w:rsidRPr="001B3B04" w:rsidRDefault="00E76F27" w:rsidP="00772419">
            <w:pPr>
              <w:spacing w:line="384" w:lineRule="atLeast"/>
              <w:rPr>
                <w:rFonts w:ascii="Comic Sans MS" w:hAnsi="Comic Sans MS"/>
                <w:color w:val="1F261F"/>
              </w:rPr>
            </w:pPr>
            <w:r w:rsidRPr="001B3B04">
              <w:rPr>
                <w:rFonts w:ascii="Comic Sans MS" w:hAnsi="Comic Sans MS"/>
                <w:color w:val="1F261F"/>
              </w:rPr>
              <w:t xml:space="preserve">Los bits se pasarán a los niños durante un segundo cada uno. Cada colección de 10 bits se </w:t>
            </w:r>
            <w:proofErr w:type="gramStart"/>
            <w:r w:rsidRPr="001B3B04">
              <w:rPr>
                <w:rFonts w:ascii="Comic Sans MS" w:hAnsi="Comic Sans MS"/>
                <w:color w:val="1F261F"/>
              </w:rPr>
              <w:t>pasarán</w:t>
            </w:r>
            <w:proofErr w:type="gramEnd"/>
            <w:r w:rsidRPr="001B3B04">
              <w:rPr>
                <w:rFonts w:ascii="Comic Sans MS" w:hAnsi="Comic Sans MS"/>
                <w:color w:val="1F261F"/>
              </w:rPr>
              <w:t xml:space="preserve"> de 10 a 15 veces.</w:t>
            </w:r>
          </w:p>
          <w:p w:rsidR="00E76F27" w:rsidRPr="001B3B04" w:rsidRDefault="00E76F27" w:rsidP="00772419">
            <w:pPr>
              <w:spacing w:line="384" w:lineRule="atLeast"/>
              <w:rPr>
                <w:rFonts w:ascii="Comic Sans MS" w:hAnsi="Comic Sans MS"/>
                <w:color w:val="1F261F"/>
              </w:rPr>
            </w:pPr>
            <w:r w:rsidRPr="001B3B04">
              <w:rPr>
                <w:rFonts w:ascii="Comic Sans MS" w:hAnsi="Comic Sans MS"/>
                <w:color w:val="1F261F"/>
              </w:rPr>
              <w:t>Si se prefiere los bits se pueden pasar cada 3 o 5 segundos cada uno.</w:t>
            </w:r>
          </w:p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lastRenderedPageBreak/>
              <w:t>Papel del profesor/a (guía, consultor, observador…)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El papel del profesor será muy importante como observador de cómo los niños responden ante los estímulos visuales y auditivos.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Observaciones respecto a la utilización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color w:val="1F261F"/>
              </w:rPr>
              <w:t>Es importante tener bien presente que estos métodos no pretenden enseñar directamente, sino estimular las áreas cerebrales de la vista y el oído, y que ningún bit constituye un estímulo tan importante que haya que recibirlo obligatoriamente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Sugerencias de actividades de complemento que no impliquen la utilización del ordenador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spacing w:line="384" w:lineRule="atLeast"/>
              <w:rPr>
                <w:rFonts w:ascii="Comic Sans MS" w:hAnsi="Comic Sans MS"/>
                <w:color w:val="1F261F"/>
              </w:rPr>
            </w:pPr>
            <w:r w:rsidRPr="001B3B04">
              <w:rPr>
                <w:rFonts w:ascii="Comic Sans MS" w:hAnsi="Comic Sans MS"/>
                <w:bCs/>
              </w:rPr>
              <w:t xml:space="preserve">Esta actividad se puede llevar a cabo en vez de con la ayuda del ordenador, de manera manual. </w:t>
            </w:r>
            <w:r w:rsidRPr="001B3B04">
              <w:rPr>
                <w:rFonts w:ascii="Comic Sans MS" w:hAnsi="Comic Sans MS"/>
                <w:color w:val="1F261F"/>
              </w:rPr>
              <w:t>Las imágenes se pueden pegar sobre cartulina blanca (tamaño DIN-A 4 más o menos) y utilizarlas dentro de fundas de plástico para no estropearlas con el uso. También se pueden colocar en hojas de álbum autoadhesivas, que además son reutilizables.</w:t>
            </w:r>
          </w:p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Funcionamiento/manejo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El manejo se puede llevar a cabo por medio audiovisual o en papel impreso como ya he dicho anteriormente.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Navegación e Interacción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La interacción del recurso consistirá en que el profesor o adulto exponga </w:t>
            </w:r>
            <w:proofErr w:type="gramStart"/>
            <w:r w:rsidRPr="001B3B04">
              <w:rPr>
                <w:rFonts w:ascii="Comic Sans MS" w:hAnsi="Comic Sans MS"/>
                <w:bCs/>
              </w:rPr>
              <w:t>a el</w:t>
            </w:r>
            <w:proofErr w:type="gramEnd"/>
            <w:r w:rsidRPr="001B3B04">
              <w:rPr>
                <w:rFonts w:ascii="Comic Sans MS" w:hAnsi="Comic Sans MS"/>
                <w:bCs/>
              </w:rPr>
              <w:t xml:space="preserve"> niño las colecciones de imágenes o bits que se vallan presentando.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Entorno audiovisual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El entorno audiovisual que utilizan es la pantalla, el ratón y en algunas ocasiones los cascos para poder oír el nombre del objeto que nos muestran.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¿Acompaña documentación?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En la página de los recursos no hay ninguna documentación que complemente el material. </w:t>
            </w:r>
          </w:p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Es decir, no hay una guía que me explique el uso de la actividad.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Motivación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Esta actividad es muy motivadora para los niños por eso se puede llevar a cabo con niños casi recién nacidos, además gracias a los bits se trabaja el </w:t>
            </w:r>
            <w:r w:rsidRPr="001B3B04">
              <w:rPr>
                <w:rFonts w:ascii="Comic Sans MS" w:hAnsi="Comic Sans MS"/>
                <w:bCs/>
              </w:rPr>
              <w:lastRenderedPageBreak/>
              <w:t>material gráfico como un estímulo visual, que va siempre acompañado de un estímulo auditivo que enuncia en voz alta aquel objeto que representa.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lastRenderedPageBreak/>
              <w:t>Calidad de los contenidos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Los contenidos son muy buenos y están adaptados para todas las edades.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Potencia los recursos didácticos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Este recurso potencia la estimulación y la memoria las cuales son de vital importancia en el aula de la Ed. Infantil</w:t>
            </w:r>
          </w:p>
        </w:tc>
      </w:tr>
      <w:tr w:rsidR="00E76F27" w:rsidRPr="001B3B04" w:rsidTr="00772419">
        <w:trPr>
          <w:trHeight w:val="327"/>
        </w:trPr>
        <w:tc>
          <w:tcPr>
            <w:tcW w:w="4140" w:type="dxa"/>
          </w:tcPr>
          <w:p w:rsidR="00E76F27" w:rsidRPr="001B3B04" w:rsidRDefault="00E76F27" w:rsidP="00772419">
            <w:pPr>
              <w:rPr>
                <w:rFonts w:ascii="Comic Sans MS" w:hAnsi="Comic Sans MS"/>
                <w:color w:val="0033CC"/>
              </w:rPr>
            </w:pPr>
            <w:r w:rsidRPr="001B3B04">
              <w:rPr>
                <w:rFonts w:ascii="Comic Sans MS" w:hAnsi="Comic Sans MS"/>
                <w:color w:val="0033CC"/>
              </w:rPr>
              <w:t>Adecuación a los usuarios</w:t>
            </w:r>
          </w:p>
        </w:tc>
        <w:tc>
          <w:tcPr>
            <w:tcW w:w="5940" w:type="dxa"/>
          </w:tcPr>
          <w:p w:rsidR="00E76F27" w:rsidRPr="001B3B04" w:rsidRDefault="00E76F27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En mi opinión esta actividad está perfectamente adecuada a todo tipo de niños ya que con los bits se puede trabajar con niños muy diferentes entre sí.</w:t>
            </w:r>
          </w:p>
        </w:tc>
      </w:tr>
    </w:tbl>
    <w:p w:rsidR="00E76F27" w:rsidRPr="001B3B04" w:rsidRDefault="00E76F27" w:rsidP="00E76F27">
      <w:pPr>
        <w:rPr>
          <w:rFonts w:ascii="Comic Sans MS" w:hAnsi="Comic Sans MS"/>
        </w:rPr>
      </w:pPr>
    </w:p>
    <w:p w:rsidR="00E76F27" w:rsidRPr="001B3B04" w:rsidRDefault="00E76F27" w:rsidP="00E76F27">
      <w:pPr>
        <w:rPr>
          <w:rFonts w:ascii="Comic Sans MS" w:hAnsi="Comic Sans MS"/>
        </w:rPr>
      </w:pPr>
    </w:p>
    <w:p w:rsidR="00E76F27" w:rsidRPr="001B3B04" w:rsidRDefault="00E76F27" w:rsidP="00E76F27">
      <w:pPr>
        <w:rPr>
          <w:rFonts w:ascii="Comic Sans MS" w:hAnsi="Comic Sans MS"/>
        </w:rPr>
      </w:pPr>
    </w:p>
    <w:p w:rsidR="00E76F27" w:rsidRPr="001B3B04" w:rsidRDefault="00E76F27" w:rsidP="00E76F27">
      <w:pPr>
        <w:rPr>
          <w:rFonts w:ascii="Comic Sans MS" w:hAnsi="Comic Sans MS"/>
        </w:rPr>
      </w:pPr>
    </w:p>
    <w:p w:rsidR="00A17E75" w:rsidRDefault="00A17E75"/>
    <w:sectPr w:rsidR="00A17E75" w:rsidSect="001209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6F27"/>
    <w:rsid w:val="00A17E75"/>
    <w:rsid w:val="00E7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">
    <w:name w:val="Table Grid 2"/>
    <w:basedOn w:val="Tablanormal"/>
    <w:rsid w:val="00E7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76F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6F2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3266</Characters>
  <Application>Microsoft Office Word</Application>
  <DocSecurity>0</DocSecurity>
  <Lines>27</Lines>
  <Paragraphs>7</Paragraphs>
  <ScaleCrop>false</ScaleCrop>
  <Company> 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2010-06-16T10:22:00Z</dcterms:created>
  <dcterms:modified xsi:type="dcterms:W3CDTF">2010-06-16T10:22:00Z</dcterms:modified>
</cp:coreProperties>
</file>