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6BB" w:rsidRPr="00AD7D8F" w:rsidRDefault="009F36BB" w:rsidP="009F36BB">
      <w:pPr>
        <w:jc w:val="center"/>
        <w:rPr>
          <w:b/>
        </w:rPr>
      </w:pPr>
      <w:r>
        <w:rPr>
          <w:b/>
        </w:rPr>
        <w:t xml:space="preserve">LAS </w:t>
      </w:r>
      <w:r w:rsidRPr="00AD7D8F">
        <w:rPr>
          <w:b/>
        </w:rPr>
        <w:t>TICs</w:t>
      </w:r>
      <w:r>
        <w:rPr>
          <w:b/>
        </w:rPr>
        <w:t xml:space="preserve"> EN EDUCACIÓN INFANTIL</w:t>
      </w:r>
    </w:p>
    <w:p w:rsidR="009F36BB" w:rsidRDefault="009F36BB" w:rsidP="009F36BB">
      <w:pPr>
        <w:jc w:val="center"/>
        <w:rPr>
          <w:b/>
        </w:rPr>
      </w:pPr>
    </w:p>
    <w:p w:rsidR="009F36BB" w:rsidRPr="00AD7D8F" w:rsidRDefault="009F36BB" w:rsidP="009F36BB">
      <w:pPr>
        <w:jc w:val="center"/>
      </w:pPr>
      <w:r w:rsidRPr="00AD7D8F">
        <w:t>MODELO DE FICHA PARA EVALUAR PROGRAMA EDUCATIVOS</w:t>
      </w:r>
    </w:p>
    <w:p w:rsidR="009F36BB" w:rsidRPr="000E1C35" w:rsidRDefault="009F36BB" w:rsidP="009F36BB">
      <w:pPr>
        <w:jc w:val="both"/>
      </w:pPr>
    </w:p>
    <w:tbl>
      <w:tblPr>
        <w:tblStyle w:val="Tablaconcuadrcula2"/>
        <w:tblW w:w="10080" w:type="dxa"/>
        <w:tblInd w:w="-612" w:type="dxa"/>
        <w:tblLayout w:type="fixed"/>
        <w:tblLook w:val="0000"/>
      </w:tblPr>
      <w:tblGrid>
        <w:gridCol w:w="4140"/>
        <w:gridCol w:w="5940"/>
      </w:tblGrid>
      <w:tr w:rsidR="009F36BB" w:rsidTr="001D422C">
        <w:trPr>
          <w:trHeight w:val="327"/>
        </w:trPr>
        <w:tc>
          <w:tcPr>
            <w:tcW w:w="4140" w:type="dxa"/>
          </w:tcPr>
          <w:p w:rsidR="009F36BB" w:rsidRDefault="009F36BB" w:rsidP="001D422C"/>
          <w:p w:rsidR="009F36BB" w:rsidRDefault="009F36BB" w:rsidP="001D422C"/>
          <w:p w:rsidR="009F36BB" w:rsidRDefault="009F36BB" w:rsidP="001D422C"/>
          <w:p w:rsidR="009F36BB" w:rsidRDefault="009F36BB" w:rsidP="001D422C"/>
          <w:p w:rsidR="009F36BB" w:rsidRDefault="004B24AB" w:rsidP="001D422C">
            <w:r>
              <w:object w:dxaOrig="11355" w:dyaOrig="86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6pt;height:148.75pt" o:ole="">
                  <v:imagedata r:id="rId4" o:title=""/>
                </v:shape>
                <o:OLEObject Type="Embed" ProgID="PBrush" ShapeID="_x0000_i1025" DrawAspect="Content" ObjectID="_1336997565" r:id="rId5"/>
              </w:object>
            </w:r>
          </w:p>
          <w:p w:rsidR="009F36BB" w:rsidRDefault="009F36BB" w:rsidP="001D422C"/>
          <w:p w:rsidR="009F36BB" w:rsidRDefault="009F36BB" w:rsidP="001D422C"/>
          <w:p w:rsidR="009F36BB" w:rsidRDefault="009F36BB" w:rsidP="001D422C"/>
          <w:p w:rsidR="009F36BB" w:rsidRDefault="009F36BB" w:rsidP="001D422C"/>
          <w:p w:rsidR="009F36BB" w:rsidRPr="00932EC1" w:rsidRDefault="009F36BB" w:rsidP="001D422C"/>
        </w:tc>
        <w:tc>
          <w:tcPr>
            <w:tcW w:w="5940" w:type="dxa"/>
          </w:tcPr>
          <w:p w:rsidR="00EE2A49" w:rsidRDefault="00EE2A49" w:rsidP="001D422C"/>
          <w:p w:rsidR="00EE2A49" w:rsidRDefault="00EE2A49" w:rsidP="001D422C"/>
          <w:p w:rsidR="00EE2A49" w:rsidRDefault="00EE2A49" w:rsidP="001D422C"/>
          <w:p w:rsidR="00EE2A49" w:rsidRDefault="00EE2A49" w:rsidP="001D422C"/>
          <w:p w:rsidR="004B24AB" w:rsidRDefault="004B24AB" w:rsidP="00EE2A49"/>
          <w:p w:rsidR="004B24AB" w:rsidRDefault="004B24AB" w:rsidP="00EE2A49"/>
          <w:p w:rsidR="004B24AB" w:rsidRDefault="004B24AB" w:rsidP="00EE2A49"/>
          <w:p w:rsidR="004B24AB" w:rsidRDefault="004B24AB" w:rsidP="00EE2A49"/>
          <w:p w:rsidR="004B24AB" w:rsidRDefault="004B24AB" w:rsidP="00EE2A49"/>
          <w:p w:rsidR="009F36BB" w:rsidRPr="00EE2A49" w:rsidRDefault="009F36BB" w:rsidP="00EE2A49">
            <w:pPr>
              <w:rPr>
                <w:rFonts w:ascii="Comic Sans MS" w:hAnsi="Comic Sans MS"/>
                <w:b/>
              </w:rPr>
            </w:pPr>
            <w:r w:rsidRPr="00932EC1">
              <w:t>Nombre del programa:</w:t>
            </w:r>
            <w:r>
              <w:t xml:space="preserve"> </w:t>
            </w:r>
            <w:r w:rsidR="00EE2A49">
              <w:rPr>
                <w:rFonts w:ascii="Comic Sans MS" w:hAnsi="Comic Sans MS"/>
                <w:b/>
              </w:rPr>
              <w:t>COLORES</w:t>
            </w:r>
          </w:p>
        </w:tc>
      </w:tr>
      <w:tr w:rsidR="009F36BB" w:rsidTr="001D422C">
        <w:trPr>
          <w:trHeight w:val="327"/>
        </w:trPr>
        <w:tc>
          <w:tcPr>
            <w:tcW w:w="4140" w:type="dxa"/>
          </w:tcPr>
          <w:p w:rsidR="009F36BB" w:rsidRPr="00932EC1" w:rsidRDefault="009F36BB" w:rsidP="001D422C">
            <w:r w:rsidRPr="00932EC1">
              <w:t>Autor/editorial/web:</w:t>
            </w:r>
          </w:p>
        </w:tc>
        <w:tc>
          <w:tcPr>
            <w:tcW w:w="5940" w:type="dxa"/>
          </w:tcPr>
          <w:p w:rsidR="009F36BB" w:rsidRDefault="00385AD0" w:rsidP="001D422C">
            <w:pPr>
              <w:rPr>
                <w:bCs/>
              </w:rPr>
            </w:pPr>
            <w:hyperlink r:id="rId6" w:history="1">
              <w:r w:rsidRPr="006E2B28">
                <w:rPr>
                  <w:rStyle w:val="Hipervnculo"/>
                  <w:bCs/>
                </w:rPr>
                <w:t>http://www.vedoque.com/juegos/colores-vedo</w:t>
              </w:r>
              <w:r w:rsidRPr="006E2B28">
                <w:rPr>
                  <w:rStyle w:val="Hipervnculo"/>
                  <w:bCs/>
                </w:rPr>
                <w:t>q</w:t>
              </w:r>
              <w:r w:rsidRPr="006E2B28">
                <w:rPr>
                  <w:rStyle w:val="Hipervnculo"/>
                  <w:bCs/>
                </w:rPr>
                <w:t>ue.swf</w:t>
              </w:r>
            </w:hyperlink>
          </w:p>
          <w:p w:rsidR="00385AD0" w:rsidRPr="00EC5B94" w:rsidRDefault="00385AD0" w:rsidP="001D422C">
            <w:pPr>
              <w:rPr>
                <w:bCs/>
              </w:rPr>
            </w:pPr>
          </w:p>
        </w:tc>
      </w:tr>
      <w:tr w:rsidR="009F36BB" w:rsidRPr="00385AD0" w:rsidTr="001D422C">
        <w:trPr>
          <w:trHeight w:val="327"/>
        </w:trPr>
        <w:tc>
          <w:tcPr>
            <w:tcW w:w="4140" w:type="dxa"/>
          </w:tcPr>
          <w:p w:rsidR="009F36BB" w:rsidRPr="00932EC1" w:rsidRDefault="009F36BB" w:rsidP="001D422C">
            <w:r>
              <w:t>Nivel/edad</w:t>
            </w:r>
          </w:p>
        </w:tc>
        <w:tc>
          <w:tcPr>
            <w:tcW w:w="5940" w:type="dxa"/>
          </w:tcPr>
          <w:p w:rsidR="009F36BB" w:rsidRPr="00385AD0" w:rsidRDefault="00385AD0" w:rsidP="001D422C">
            <w:pPr>
              <w:rPr>
                <w:rFonts w:asciiTheme="minorHAnsi" w:hAnsiTheme="minorHAnsi"/>
                <w:b/>
                <w:bCs/>
              </w:rPr>
            </w:pPr>
            <w:r w:rsidRPr="00385AD0">
              <w:rPr>
                <w:rFonts w:asciiTheme="minorHAnsi" w:hAnsiTheme="minorHAnsi"/>
                <w:bCs/>
              </w:rPr>
              <w:t>Está centrado para el 2º ciclo de educación infantil</w:t>
            </w:r>
            <w:r>
              <w:rPr>
                <w:rFonts w:asciiTheme="minorHAnsi" w:hAnsiTheme="minorHAnsi"/>
                <w:bCs/>
              </w:rPr>
              <w:t>, depende de cada juego educativo que elijas, será adecuado a una edad u otra (entre los 3 y 6 años)</w:t>
            </w:r>
          </w:p>
        </w:tc>
      </w:tr>
      <w:tr w:rsidR="009F36BB" w:rsidTr="001D422C">
        <w:trPr>
          <w:trHeight w:val="327"/>
        </w:trPr>
        <w:tc>
          <w:tcPr>
            <w:tcW w:w="4140" w:type="dxa"/>
          </w:tcPr>
          <w:p w:rsidR="009F36BB" w:rsidRPr="00932EC1" w:rsidRDefault="009F36BB" w:rsidP="001D422C">
            <w:r>
              <w:t>Área/tema</w:t>
            </w:r>
          </w:p>
        </w:tc>
        <w:tc>
          <w:tcPr>
            <w:tcW w:w="5940" w:type="dxa"/>
          </w:tcPr>
          <w:p w:rsidR="009F36BB" w:rsidRPr="00385AD0" w:rsidRDefault="00385AD0" w:rsidP="001D422C">
            <w:pPr>
              <w:rPr>
                <w:rFonts w:asciiTheme="minorHAnsi" w:hAnsiTheme="minorHAnsi"/>
                <w:bCs/>
              </w:rPr>
            </w:pPr>
            <w:r>
              <w:rPr>
                <w:rFonts w:asciiTheme="minorHAnsi" w:hAnsiTheme="minorHAnsi"/>
                <w:bCs/>
              </w:rPr>
              <w:t>Los colores</w:t>
            </w:r>
          </w:p>
        </w:tc>
      </w:tr>
      <w:tr w:rsidR="009F36BB" w:rsidTr="001D422C">
        <w:trPr>
          <w:trHeight w:val="327"/>
        </w:trPr>
        <w:tc>
          <w:tcPr>
            <w:tcW w:w="4140" w:type="dxa"/>
          </w:tcPr>
          <w:p w:rsidR="009F36BB" w:rsidRPr="00932EC1" w:rsidRDefault="009F36BB" w:rsidP="001D422C">
            <w:r>
              <w:t>De utilidad para</w:t>
            </w:r>
          </w:p>
        </w:tc>
        <w:tc>
          <w:tcPr>
            <w:tcW w:w="5940" w:type="dxa"/>
          </w:tcPr>
          <w:p w:rsidR="009F36BB" w:rsidRPr="00385AD0" w:rsidRDefault="00721C89" w:rsidP="001D422C">
            <w:pPr>
              <w:rPr>
                <w:rFonts w:asciiTheme="minorHAnsi" w:hAnsiTheme="minorHAnsi"/>
                <w:bCs/>
              </w:rPr>
            </w:pPr>
            <w:r>
              <w:rPr>
                <w:rFonts w:asciiTheme="minorHAnsi" w:hAnsiTheme="minorHAnsi"/>
                <w:bCs/>
              </w:rPr>
              <w:t xml:space="preserve">Aprender los colores, la mezcla de ellos,  </w:t>
            </w:r>
            <w:r w:rsidR="00280528">
              <w:rPr>
                <w:rFonts w:asciiTheme="minorHAnsi" w:hAnsiTheme="minorHAnsi"/>
                <w:bCs/>
              </w:rPr>
              <w:t>aprender a manejar bien el ratón</w:t>
            </w:r>
          </w:p>
        </w:tc>
      </w:tr>
      <w:tr w:rsidR="009F36BB" w:rsidTr="001D422C">
        <w:trPr>
          <w:trHeight w:val="327"/>
        </w:trPr>
        <w:tc>
          <w:tcPr>
            <w:tcW w:w="4140" w:type="dxa"/>
          </w:tcPr>
          <w:p w:rsidR="009F36BB" w:rsidRPr="00932EC1" w:rsidRDefault="009F36BB" w:rsidP="001D422C">
            <w:r>
              <w:t>Capacidades que desarrolla</w:t>
            </w:r>
          </w:p>
        </w:tc>
        <w:tc>
          <w:tcPr>
            <w:tcW w:w="5940" w:type="dxa"/>
          </w:tcPr>
          <w:p w:rsidR="009F36BB" w:rsidRPr="00385AD0" w:rsidRDefault="00280528" w:rsidP="001D422C">
            <w:pPr>
              <w:rPr>
                <w:rFonts w:asciiTheme="minorHAnsi" w:hAnsiTheme="minorHAnsi"/>
                <w:bCs/>
              </w:rPr>
            </w:pPr>
            <w:r>
              <w:rPr>
                <w:rFonts w:asciiTheme="minorHAnsi" w:hAnsiTheme="minorHAnsi"/>
                <w:bCs/>
              </w:rPr>
              <w:t>Motricidad fina (por el manejo del ratón), la identificación de colores, la puntería</w:t>
            </w:r>
          </w:p>
        </w:tc>
      </w:tr>
      <w:tr w:rsidR="009F36BB" w:rsidTr="001D422C">
        <w:trPr>
          <w:trHeight w:val="327"/>
        </w:trPr>
        <w:tc>
          <w:tcPr>
            <w:tcW w:w="4140" w:type="dxa"/>
          </w:tcPr>
          <w:p w:rsidR="009F36BB" w:rsidRPr="00932EC1" w:rsidRDefault="009F36BB" w:rsidP="001D422C">
            <w:r>
              <w:t>Relación con los contenidos curriculares</w:t>
            </w:r>
          </w:p>
        </w:tc>
        <w:tc>
          <w:tcPr>
            <w:tcW w:w="5940" w:type="dxa"/>
          </w:tcPr>
          <w:p w:rsidR="009F36BB" w:rsidRPr="00385AD0" w:rsidRDefault="00280528" w:rsidP="001D422C">
            <w:pPr>
              <w:rPr>
                <w:rFonts w:asciiTheme="minorHAnsi" w:hAnsiTheme="minorHAnsi"/>
                <w:bCs/>
              </w:rPr>
            </w:pPr>
            <w:r>
              <w:rPr>
                <w:rFonts w:asciiTheme="minorHAnsi" w:hAnsiTheme="minorHAnsi"/>
                <w:bCs/>
              </w:rPr>
              <w:t>Propiedades de los objetos de uso cotidiano (en este caso los colores), destrezas manipulativas, seriaciones de colores, demostrar sus posibilidades de expresión plástica</w:t>
            </w:r>
          </w:p>
        </w:tc>
      </w:tr>
      <w:tr w:rsidR="009F36BB" w:rsidTr="001D422C">
        <w:trPr>
          <w:trHeight w:val="327"/>
        </w:trPr>
        <w:tc>
          <w:tcPr>
            <w:tcW w:w="4140" w:type="dxa"/>
          </w:tcPr>
          <w:p w:rsidR="009F36BB" w:rsidRPr="00932EC1" w:rsidRDefault="009F36BB" w:rsidP="001D422C">
            <w:r>
              <w:t>Descripción de las distintas actividades</w:t>
            </w:r>
          </w:p>
        </w:tc>
        <w:tc>
          <w:tcPr>
            <w:tcW w:w="5940" w:type="dxa"/>
          </w:tcPr>
          <w:p w:rsidR="009F36BB" w:rsidRDefault="00280528" w:rsidP="001D422C">
            <w:pPr>
              <w:rPr>
                <w:rFonts w:asciiTheme="minorHAnsi" w:hAnsiTheme="minorHAnsi"/>
                <w:bCs/>
              </w:rPr>
            </w:pPr>
            <w:r w:rsidRPr="00280528">
              <w:rPr>
                <w:rFonts w:asciiTheme="minorHAnsi" w:hAnsiTheme="minorHAnsi"/>
                <w:bCs/>
                <w:u w:val="single"/>
              </w:rPr>
              <w:t>Colores</w:t>
            </w:r>
            <w:r>
              <w:rPr>
                <w:rFonts w:asciiTheme="minorHAnsi" w:hAnsiTheme="minorHAnsi"/>
                <w:bCs/>
              </w:rPr>
              <w:t>: en esta actividad vas pasando el puntero del ratón por los distintos colores y te salen 4 imágenes pintadas de ese color y el nombre del color en cuestión.</w:t>
            </w:r>
          </w:p>
          <w:p w:rsidR="00280528" w:rsidRDefault="00280528" w:rsidP="001D422C">
            <w:pPr>
              <w:rPr>
                <w:rFonts w:asciiTheme="minorHAnsi" w:hAnsiTheme="minorHAnsi"/>
                <w:bCs/>
              </w:rPr>
            </w:pPr>
            <w:r>
              <w:rPr>
                <w:rFonts w:asciiTheme="minorHAnsi" w:hAnsiTheme="minorHAnsi"/>
                <w:bCs/>
                <w:u w:val="single"/>
              </w:rPr>
              <w:t>Mezcla colores</w:t>
            </w:r>
            <w:r>
              <w:rPr>
                <w:rFonts w:asciiTheme="minorHAnsi" w:hAnsiTheme="minorHAnsi"/>
                <w:bCs/>
              </w:rPr>
              <w:t>: aquí tienes que pinchar encima de los círculos de colores y se mezcla ese color y el de al lado demostrándote un color nuevo.</w:t>
            </w:r>
          </w:p>
          <w:p w:rsidR="00280528" w:rsidRDefault="000F0336" w:rsidP="001D422C">
            <w:pPr>
              <w:rPr>
                <w:rFonts w:asciiTheme="minorHAnsi" w:hAnsiTheme="minorHAnsi"/>
                <w:bCs/>
              </w:rPr>
            </w:pPr>
            <w:r>
              <w:rPr>
                <w:rFonts w:asciiTheme="minorHAnsi" w:hAnsiTheme="minorHAnsi"/>
                <w:bCs/>
                <w:u w:val="single"/>
              </w:rPr>
              <w:t>Alimento Vedoque</w:t>
            </w:r>
            <w:r>
              <w:rPr>
                <w:rFonts w:asciiTheme="minorHAnsi" w:hAnsiTheme="minorHAnsi"/>
                <w:bCs/>
              </w:rPr>
              <w:t>: en este debes arrastrar con el cursor los alimentos que tengan el mismo color a los distintos personajes Vedoques.</w:t>
            </w:r>
          </w:p>
          <w:p w:rsidR="004B24AB" w:rsidRDefault="004B24AB" w:rsidP="001D422C">
            <w:pPr>
              <w:rPr>
                <w:rFonts w:asciiTheme="minorHAnsi" w:hAnsiTheme="minorHAnsi"/>
                <w:bCs/>
                <w:u w:val="single"/>
              </w:rPr>
            </w:pPr>
          </w:p>
          <w:p w:rsidR="004B24AB" w:rsidRDefault="004B24AB" w:rsidP="001D422C">
            <w:pPr>
              <w:rPr>
                <w:rFonts w:asciiTheme="minorHAnsi" w:hAnsiTheme="minorHAnsi"/>
                <w:bCs/>
                <w:u w:val="single"/>
              </w:rPr>
            </w:pPr>
          </w:p>
          <w:p w:rsidR="004B24AB" w:rsidRDefault="004B24AB" w:rsidP="001D422C">
            <w:pPr>
              <w:rPr>
                <w:rFonts w:asciiTheme="minorHAnsi" w:hAnsiTheme="minorHAnsi"/>
                <w:bCs/>
                <w:u w:val="single"/>
              </w:rPr>
            </w:pPr>
          </w:p>
          <w:p w:rsidR="000F0336" w:rsidRDefault="000F0336" w:rsidP="001D422C">
            <w:pPr>
              <w:rPr>
                <w:rFonts w:asciiTheme="minorHAnsi" w:hAnsiTheme="minorHAnsi"/>
                <w:bCs/>
              </w:rPr>
            </w:pPr>
            <w:r>
              <w:rPr>
                <w:rFonts w:asciiTheme="minorHAnsi" w:hAnsiTheme="minorHAnsi"/>
                <w:bCs/>
                <w:u w:val="single"/>
              </w:rPr>
              <w:lastRenderedPageBreak/>
              <w:t>Cambia puntos</w:t>
            </w:r>
            <w:r>
              <w:rPr>
                <w:rFonts w:asciiTheme="minorHAnsi" w:hAnsiTheme="minorHAnsi"/>
                <w:bCs/>
              </w:rPr>
              <w:t>: este juego es una seriación, en la que debes de poner todas las bolitas de colores como el indicado, tienes que pinchar encima de las bolitas hasta que la cambies de color.</w:t>
            </w:r>
          </w:p>
          <w:p w:rsidR="000F0336" w:rsidRDefault="000F0336" w:rsidP="001D422C">
            <w:pPr>
              <w:rPr>
                <w:rFonts w:asciiTheme="minorHAnsi" w:hAnsiTheme="minorHAnsi"/>
                <w:bCs/>
              </w:rPr>
            </w:pPr>
            <w:r>
              <w:rPr>
                <w:rFonts w:asciiTheme="minorHAnsi" w:hAnsiTheme="minorHAnsi"/>
                <w:bCs/>
                <w:u w:val="single"/>
              </w:rPr>
              <w:t>A dibujar</w:t>
            </w:r>
            <w:r>
              <w:rPr>
                <w:rFonts w:asciiTheme="minorHAnsi" w:hAnsiTheme="minorHAnsi"/>
                <w:bCs/>
              </w:rPr>
              <w:t>: salen unas cuantas láminas con diferentes dibujos para colorear en el ordenador (tipo paint)</w:t>
            </w:r>
          </w:p>
          <w:p w:rsidR="000F0336" w:rsidRDefault="000F0336" w:rsidP="001D422C">
            <w:pPr>
              <w:rPr>
                <w:rFonts w:asciiTheme="minorHAnsi" w:hAnsiTheme="minorHAnsi"/>
                <w:bCs/>
              </w:rPr>
            </w:pPr>
            <w:r>
              <w:rPr>
                <w:rFonts w:asciiTheme="minorHAnsi" w:hAnsiTheme="minorHAnsi"/>
                <w:bCs/>
                <w:u w:val="single"/>
              </w:rPr>
              <w:t>Las burbujas</w:t>
            </w:r>
            <w:r>
              <w:rPr>
                <w:rFonts w:asciiTheme="minorHAnsi" w:hAnsiTheme="minorHAnsi"/>
                <w:bCs/>
              </w:rPr>
              <w:t>: este es el más difícil. Tienes que hacer click sobre los puntos para cambiar el color de la flecha y dar al espacio para disparar sobre los puntos del mismo color.</w:t>
            </w:r>
          </w:p>
          <w:p w:rsidR="000F0336" w:rsidRPr="000F0336" w:rsidRDefault="000F0336" w:rsidP="001D422C">
            <w:pPr>
              <w:rPr>
                <w:rFonts w:asciiTheme="minorHAnsi" w:hAnsiTheme="minorHAnsi"/>
                <w:bCs/>
              </w:rPr>
            </w:pPr>
            <w:r>
              <w:rPr>
                <w:rFonts w:asciiTheme="minorHAnsi" w:hAnsiTheme="minorHAnsi"/>
                <w:bCs/>
                <w:u w:val="single"/>
              </w:rPr>
              <w:t>El nido del cuco</w:t>
            </w:r>
            <w:r>
              <w:rPr>
                <w:rFonts w:asciiTheme="minorHAnsi" w:hAnsiTheme="minorHAnsi"/>
                <w:bCs/>
              </w:rPr>
              <w:t>: esta actividad es algo complicada también, pero más sencilla que la anterior. Debes manejar las flechas del teclado para que caiga el pajarito en el nido de su color correspondiente</w:t>
            </w:r>
          </w:p>
        </w:tc>
      </w:tr>
      <w:tr w:rsidR="009F36BB" w:rsidTr="001D422C">
        <w:trPr>
          <w:trHeight w:val="327"/>
        </w:trPr>
        <w:tc>
          <w:tcPr>
            <w:tcW w:w="4140" w:type="dxa"/>
          </w:tcPr>
          <w:p w:rsidR="009F36BB" w:rsidRPr="00932EC1" w:rsidRDefault="009F36BB" w:rsidP="001D422C">
            <w:r>
              <w:lastRenderedPageBreak/>
              <w:t xml:space="preserve">Papel del profesor/a </w:t>
            </w:r>
            <w:r w:rsidRPr="00932EC1">
              <w:t>(guía, consultor, observador…)</w:t>
            </w:r>
          </w:p>
        </w:tc>
        <w:tc>
          <w:tcPr>
            <w:tcW w:w="5940" w:type="dxa"/>
          </w:tcPr>
          <w:p w:rsidR="009F36BB" w:rsidRPr="00385AD0" w:rsidRDefault="000F0336" w:rsidP="001D422C">
            <w:pPr>
              <w:rPr>
                <w:rFonts w:asciiTheme="minorHAnsi" w:hAnsiTheme="minorHAnsi"/>
                <w:bCs/>
              </w:rPr>
            </w:pPr>
            <w:r>
              <w:rPr>
                <w:rFonts w:asciiTheme="minorHAnsi" w:hAnsiTheme="minorHAnsi"/>
                <w:bCs/>
              </w:rPr>
              <w:t>El profesor debe explicar a los niños cómo funciona cada actividad y si es necesario ayudarle en algunos juegos</w:t>
            </w:r>
          </w:p>
        </w:tc>
      </w:tr>
      <w:tr w:rsidR="009F36BB" w:rsidTr="001D422C">
        <w:trPr>
          <w:trHeight w:val="327"/>
        </w:trPr>
        <w:tc>
          <w:tcPr>
            <w:tcW w:w="4140" w:type="dxa"/>
          </w:tcPr>
          <w:p w:rsidR="009F36BB" w:rsidRPr="00932EC1" w:rsidRDefault="009F36BB" w:rsidP="001D422C">
            <w:r w:rsidRPr="00932EC1">
              <w:t>Observaciones respecto a la utilización</w:t>
            </w:r>
          </w:p>
        </w:tc>
        <w:tc>
          <w:tcPr>
            <w:tcW w:w="5940" w:type="dxa"/>
          </w:tcPr>
          <w:p w:rsidR="009F36BB" w:rsidRPr="00385AD0" w:rsidRDefault="000F0336" w:rsidP="001D422C">
            <w:pPr>
              <w:rPr>
                <w:rFonts w:asciiTheme="minorHAnsi" w:hAnsiTheme="minorHAnsi"/>
                <w:bCs/>
              </w:rPr>
            </w:pPr>
            <w:r>
              <w:rPr>
                <w:rFonts w:asciiTheme="minorHAnsi" w:hAnsiTheme="minorHAnsi"/>
                <w:bCs/>
              </w:rPr>
              <w:t>Es un recurso on-line</w:t>
            </w:r>
            <w:r w:rsidR="002A7AD0">
              <w:rPr>
                <w:rFonts w:asciiTheme="minorHAnsi" w:hAnsiTheme="minorHAnsi"/>
                <w:bCs/>
              </w:rPr>
              <w:t xml:space="preserve"> que tiene diferentes juegos-actividades para aprender los colores</w:t>
            </w:r>
          </w:p>
        </w:tc>
      </w:tr>
      <w:tr w:rsidR="009F36BB" w:rsidTr="001D422C">
        <w:trPr>
          <w:trHeight w:val="327"/>
        </w:trPr>
        <w:tc>
          <w:tcPr>
            <w:tcW w:w="4140" w:type="dxa"/>
          </w:tcPr>
          <w:p w:rsidR="009F36BB" w:rsidRPr="00932EC1" w:rsidRDefault="009F36BB" w:rsidP="001D422C">
            <w:r w:rsidRPr="00AD7D8F">
              <w:t>Sugerencias de</w:t>
            </w:r>
            <w:r>
              <w:t xml:space="preserve"> actividades de </w:t>
            </w:r>
            <w:r w:rsidRPr="00AD7D8F">
              <w:t xml:space="preserve">complemento </w:t>
            </w:r>
            <w:r>
              <w:t>que no impliquen la utilización del ordenador</w:t>
            </w:r>
          </w:p>
        </w:tc>
        <w:tc>
          <w:tcPr>
            <w:tcW w:w="5940" w:type="dxa"/>
          </w:tcPr>
          <w:p w:rsidR="009F36BB" w:rsidRPr="00385AD0" w:rsidRDefault="002A7AD0" w:rsidP="001D422C">
            <w:pPr>
              <w:rPr>
                <w:rFonts w:asciiTheme="minorHAnsi" w:hAnsiTheme="minorHAnsi"/>
                <w:bCs/>
              </w:rPr>
            </w:pPr>
            <w:r>
              <w:rPr>
                <w:rFonts w:asciiTheme="minorHAnsi" w:hAnsiTheme="minorHAnsi"/>
                <w:bCs/>
              </w:rPr>
              <w:t>Hay muchísimas actividades que se pueden hacer de complemento sin la necesidad del ordenador, puesto que es un recurso plástico. Entre otras están darles dibujos de distintos elementos cotidianos (frutas, animales) en blanco  para que ellos tengan que colorearlo de su color correspondiente</w:t>
            </w:r>
          </w:p>
        </w:tc>
      </w:tr>
      <w:tr w:rsidR="009F36BB" w:rsidTr="001D422C">
        <w:trPr>
          <w:trHeight w:val="327"/>
        </w:trPr>
        <w:tc>
          <w:tcPr>
            <w:tcW w:w="4140" w:type="dxa"/>
          </w:tcPr>
          <w:p w:rsidR="009F36BB" w:rsidRPr="00932EC1" w:rsidRDefault="009F36BB" w:rsidP="001D422C">
            <w:r w:rsidRPr="00932EC1">
              <w:t>Funcionamiento/manejo</w:t>
            </w:r>
          </w:p>
        </w:tc>
        <w:tc>
          <w:tcPr>
            <w:tcW w:w="5940" w:type="dxa"/>
          </w:tcPr>
          <w:p w:rsidR="009F36BB" w:rsidRPr="00385AD0" w:rsidRDefault="002A7AD0" w:rsidP="001D422C">
            <w:pPr>
              <w:rPr>
                <w:rFonts w:asciiTheme="minorHAnsi" w:hAnsiTheme="minorHAnsi"/>
                <w:bCs/>
              </w:rPr>
            </w:pPr>
            <w:r>
              <w:rPr>
                <w:rFonts w:asciiTheme="minorHAnsi" w:hAnsiTheme="minorHAnsi"/>
                <w:bCs/>
              </w:rPr>
              <w:t>Se maneja a través del ratón, en la página principal hay diversos letreros con los distintos juegos, para acceder a ellos debes pinchar con el cursor una vez y seguir las instrucciones del juego. En el juego de “El Nido del Cuco” hay que usar las flechas del teclado y en de “Burbujas” hay que usar, además del ratón, la barra del teclado de espacio</w:t>
            </w:r>
          </w:p>
        </w:tc>
      </w:tr>
      <w:tr w:rsidR="009F36BB" w:rsidTr="001D422C">
        <w:trPr>
          <w:trHeight w:val="327"/>
        </w:trPr>
        <w:tc>
          <w:tcPr>
            <w:tcW w:w="4140" w:type="dxa"/>
          </w:tcPr>
          <w:p w:rsidR="009F36BB" w:rsidRPr="00932EC1" w:rsidRDefault="009F36BB" w:rsidP="001D422C">
            <w:r w:rsidRPr="00932EC1">
              <w:t>Navegación e Interacción</w:t>
            </w:r>
          </w:p>
        </w:tc>
        <w:tc>
          <w:tcPr>
            <w:tcW w:w="5940" w:type="dxa"/>
          </w:tcPr>
          <w:p w:rsidR="009F36BB" w:rsidRPr="00385AD0" w:rsidRDefault="002A7AD0" w:rsidP="001D422C">
            <w:pPr>
              <w:rPr>
                <w:rFonts w:asciiTheme="minorHAnsi" w:hAnsiTheme="minorHAnsi"/>
                <w:bCs/>
              </w:rPr>
            </w:pPr>
            <w:r>
              <w:rPr>
                <w:rFonts w:asciiTheme="minorHAnsi" w:hAnsiTheme="minorHAnsi"/>
                <w:bCs/>
              </w:rPr>
              <w:t>El manejo de la página en sí es fácil porque sólo tienes que pinchar en el juego al que quieras acceder, lo complicado es la interacción de algunas actividades que ya menciones anteriormente</w:t>
            </w:r>
          </w:p>
        </w:tc>
      </w:tr>
      <w:tr w:rsidR="009F36BB" w:rsidTr="001D422C">
        <w:trPr>
          <w:trHeight w:val="327"/>
        </w:trPr>
        <w:tc>
          <w:tcPr>
            <w:tcW w:w="4140" w:type="dxa"/>
          </w:tcPr>
          <w:p w:rsidR="009F36BB" w:rsidRPr="00932EC1" w:rsidRDefault="009F36BB" w:rsidP="001D422C">
            <w:r w:rsidRPr="00932EC1">
              <w:t>Entorno audiovisual</w:t>
            </w:r>
          </w:p>
        </w:tc>
        <w:tc>
          <w:tcPr>
            <w:tcW w:w="5940" w:type="dxa"/>
          </w:tcPr>
          <w:p w:rsidR="009F36BB" w:rsidRDefault="002A7AD0" w:rsidP="001D422C">
            <w:pPr>
              <w:rPr>
                <w:rFonts w:asciiTheme="minorHAnsi" w:hAnsiTheme="minorHAnsi"/>
                <w:bCs/>
              </w:rPr>
            </w:pPr>
            <w:r>
              <w:rPr>
                <w:rFonts w:asciiTheme="minorHAnsi" w:hAnsiTheme="minorHAnsi"/>
                <w:bCs/>
              </w:rPr>
              <w:t>La página principal tiene una nana musical de fondo, así como algunos juegos. En el juego de “Colores” cuando pinchas sobre un color en particular te dicen el color que es en alto.</w:t>
            </w:r>
          </w:p>
          <w:p w:rsidR="002A7AD0" w:rsidRPr="00385AD0" w:rsidRDefault="002A7AD0" w:rsidP="001D422C">
            <w:pPr>
              <w:rPr>
                <w:rFonts w:asciiTheme="minorHAnsi" w:hAnsiTheme="minorHAnsi"/>
                <w:bCs/>
              </w:rPr>
            </w:pPr>
            <w:r>
              <w:rPr>
                <w:rFonts w:asciiTheme="minorHAnsi" w:hAnsiTheme="minorHAnsi"/>
                <w:bCs/>
              </w:rPr>
              <w:t>Por la parte visual, este recurso es muy colorido, puesto que se trabajan los colores</w:t>
            </w:r>
          </w:p>
        </w:tc>
      </w:tr>
      <w:tr w:rsidR="009F36BB" w:rsidTr="001D422C">
        <w:trPr>
          <w:trHeight w:val="327"/>
        </w:trPr>
        <w:tc>
          <w:tcPr>
            <w:tcW w:w="4140" w:type="dxa"/>
          </w:tcPr>
          <w:p w:rsidR="009F36BB" w:rsidRPr="00932EC1" w:rsidRDefault="009F36BB" w:rsidP="001D422C">
            <w:r>
              <w:t>¿</w:t>
            </w:r>
            <w:r w:rsidRPr="00932EC1">
              <w:t>Acompaña documentación</w:t>
            </w:r>
            <w:r>
              <w:t>?</w:t>
            </w:r>
          </w:p>
        </w:tc>
        <w:tc>
          <w:tcPr>
            <w:tcW w:w="5940" w:type="dxa"/>
          </w:tcPr>
          <w:p w:rsidR="009F36BB" w:rsidRPr="00385AD0" w:rsidRDefault="00BE68BD" w:rsidP="001D422C">
            <w:pPr>
              <w:rPr>
                <w:rFonts w:asciiTheme="minorHAnsi" w:hAnsiTheme="minorHAnsi"/>
                <w:bCs/>
              </w:rPr>
            </w:pPr>
            <w:r>
              <w:rPr>
                <w:rFonts w:asciiTheme="minorHAnsi" w:hAnsiTheme="minorHAnsi"/>
                <w:bCs/>
              </w:rPr>
              <w:t>Debajo de la página de inicio pone que hay más juegos educativos en la página de “www.vedoque.com”</w:t>
            </w:r>
          </w:p>
        </w:tc>
      </w:tr>
      <w:tr w:rsidR="009F36BB" w:rsidTr="001D422C">
        <w:trPr>
          <w:trHeight w:val="327"/>
        </w:trPr>
        <w:tc>
          <w:tcPr>
            <w:tcW w:w="4140" w:type="dxa"/>
          </w:tcPr>
          <w:p w:rsidR="009F36BB" w:rsidRPr="00932EC1" w:rsidRDefault="009F36BB" w:rsidP="001D422C">
            <w:r w:rsidRPr="00932EC1">
              <w:t>Motivación</w:t>
            </w:r>
          </w:p>
        </w:tc>
        <w:tc>
          <w:tcPr>
            <w:tcW w:w="5940" w:type="dxa"/>
          </w:tcPr>
          <w:p w:rsidR="009F36BB" w:rsidRPr="00385AD0" w:rsidRDefault="00BE68BD" w:rsidP="001D422C">
            <w:pPr>
              <w:rPr>
                <w:rFonts w:asciiTheme="minorHAnsi" w:hAnsiTheme="minorHAnsi"/>
                <w:bCs/>
              </w:rPr>
            </w:pPr>
            <w:r>
              <w:rPr>
                <w:rFonts w:asciiTheme="minorHAnsi" w:hAnsiTheme="minorHAnsi"/>
                <w:bCs/>
              </w:rPr>
              <w:t>Yo creo que para ellos es motivador, sobre todo en las actividades de colorear y las más difíciles, puesto que tienen que intentarlo más veces</w:t>
            </w:r>
          </w:p>
        </w:tc>
      </w:tr>
      <w:tr w:rsidR="009F36BB" w:rsidTr="001D422C">
        <w:trPr>
          <w:trHeight w:val="327"/>
        </w:trPr>
        <w:tc>
          <w:tcPr>
            <w:tcW w:w="4140" w:type="dxa"/>
          </w:tcPr>
          <w:p w:rsidR="009F36BB" w:rsidRPr="00932EC1" w:rsidRDefault="009F36BB" w:rsidP="001D422C">
            <w:r w:rsidRPr="00932EC1">
              <w:t>Calidad de los contenidos</w:t>
            </w:r>
          </w:p>
        </w:tc>
        <w:tc>
          <w:tcPr>
            <w:tcW w:w="5940" w:type="dxa"/>
          </w:tcPr>
          <w:p w:rsidR="009F36BB" w:rsidRPr="00385AD0" w:rsidRDefault="00BE68BD" w:rsidP="001D422C">
            <w:pPr>
              <w:rPr>
                <w:rFonts w:asciiTheme="minorHAnsi" w:hAnsiTheme="minorHAnsi"/>
                <w:bCs/>
              </w:rPr>
            </w:pPr>
            <w:r>
              <w:rPr>
                <w:rFonts w:asciiTheme="minorHAnsi" w:hAnsiTheme="minorHAnsi"/>
                <w:bCs/>
              </w:rPr>
              <w:t xml:space="preserve">Es bastante completo, en lo que respecta a distintas actividades relacionadas con los colores en las que </w:t>
            </w:r>
            <w:r>
              <w:rPr>
                <w:rFonts w:asciiTheme="minorHAnsi" w:hAnsiTheme="minorHAnsi"/>
                <w:bCs/>
              </w:rPr>
              <w:lastRenderedPageBreak/>
              <w:t>trabajas varios contenidos más del currículo</w:t>
            </w:r>
          </w:p>
        </w:tc>
      </w:tr>
      <w:tr w:rsidR="009F36BB" w:rsidTr="001D422C">
        <w:trPr>
          <w:trHeight w:val="327"/>
        </w:trPr>
        <w:tc>
          <w:tcPr>
            <w:tcW w:w="4140" w:type="dxa"/>
          </w:tcPr>
          <w:p w:rsidR="009F36BB" w:rsidRPr="00932EC1" w:rsidRDefault="009F36BB" w:rsidP="001D422C">
            <w:r w:rsidRPr="00932EC1">
              <w:lastRenderedPageBreak/>
              <w:t>Potencia los recursos didácticos</w:t>
            </w:r>
          </w:p>
        </w:tc>
        <w:tc>
          <w:tcPr>
            <w:tcW w:w="5940" w:type="dxa"/>
          </w:tcPr>
          <w:p w:rsidR="009F36BB" w:rsidRPr="00385AD0" w:rsidRDefault="00BE68BD" w:rsidP="001D422C">
            <w:pPr>
              <w:rPr>
                <w:rFonts w:asciiTheme="minorHAnsi" w:hAnsiTheme="minorHAnsi"/>
                <w:bCs/>
              </w:rPr>
            </w:pPr>
            <w:r>
              <w:rPr>
                <w:rFonts w:asciiTheme="minorHAnsi" w:hAnsiTheme="minorHAnsi"/>
                <w:bCs/>
              </w:rPr>
              <w:t>Es una manera de que los niños aprendan y discriminen los colores de una forma lúdica y divertida</w:t>
            </w:r>
          </w:p>
        </w:tc>
      </w:tr>
      <w:tr w:rsidR="009F36BB" w:rsidTr="001D422C">
        <w:trPr>
          <w:trHeight w:val="327"/>
        </w:trPr>
        <w:tc>
          <w:tcPr>
            <w:tcW w:w="4140" w:type="dxa"/>
          </w:tcPr>
          <w:p w:rsidR="009F36BB" w:rsidRPr="00932EC1" w:rsidRDefault="009F36BB" w:rsidP="001D422C">
            <w:r w:rsidRPr="00932EC1">
              <w:t>Adecuación a los usuarios</w:t>
            </w:r>
          </w:p>
        </w:tc>
        <w:tc>
          <w:tcPr>
            <w:tcW w:w="5940" w:type="dxa"/>
          </w:tcPr>
          <w:p w:rsidR="009F36BB" w:rsidRPr="00385AD0" w:rsidRDefault="00BE68BD" w:rsidP="001D422C">
            <w:pPr>
              <w:rPr>
                <w:rFonts w:asciiTheme="minorHAnsi" w:hAnsiTheme="minorHAnsi"/>
                <w:bCs/>
              </w:rPr>
            </w:pPr>
            <w:r>
              <w:rPr>
                <w:rFonts w:asciiTheme="minorHAnsi" w:hAnsiTheme="minorHAnsi"/>
                <w:bCs/>
              </w:rPr>
              <w:t xml:space="preserve">Como ya dije antes, hay algunos juegos que son más difíciles, con lo que a lo mejor un niño de 5 años no lo puede conseguir, y otras son muy simples (como el de “Colores”) </w:t>
            </w:r>
          </w:p>
        </w:tc>
      </w:tr>
    </w:tbl>
    <w:p w:rsidR="009F36BB" w:rsidRDefault="009F36BB" w:rsidP="009F36BB">
      <w:pPr>
        <w:jc w:val="center"/>
      </w:pPr>
    </w:p>
    <w:p w:rsidR="009F36BB" w:rsidRDefault="009F36BB" w:rsidP="009F36BB">
      <w:pPr>
        <w:jc w:val="center"/>
      </w:pPr>
    </w:p>
    <w:p w:rsidR="00E0247B" w:rsidRDefault="00E0247B"/>
    <w:sectPr w:rsidR="00E0247B" w:rsidSect="00E0247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9F36BB"/>
    <w:rsid w:val="000F0336"/>
    <w:rsid w:val="00280528"/>
    <w:rsid w:val="002A7AD0"/>
    <w:rsid w:val="00385AD0"/>
    <w:rsid w:val="004B24AB"/>
    <w:rsid w:val="00537B84"/>
    <w:rsid w:val="00721C89"/>
    <w:rsid w:val="009F36BB"/>
    <w:rsid w:val="00BE68BD"/>
    <w:rsid w:val="00E0247B"/>
    <w:rsid w:val="00EE2A4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6BB"/>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2">
    <w:name w:val="Table Grid 2"/>
    <w:basedOn w:val="Tablanormal"/>
    <w:rsid w:val="009F36BB"/>
    <w:pPr>
      <w:spacing w:after="0" w:line="240" w:lineRule="auto"/>
    </w:pPr>
    <w:rPr>
      <w:rFonts w:ascii="Times New Roman" w:eastAsia="Times New Roman" w:hAnsi="Times New Roman" w:cs="Times New Roman"/>
      <w:sz w:val="20"/>
      <w:szCs w:val="20"/>
      <w:lang w:eastAsia="es-E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Hipervnculo">
    <w:name w:val="Hyperlink"/>
    <w:basedOn w:val="Fuentedeprrafopredeter"/>
    <w:uiPriority w:val="99"/>
    <w:unhideWhenUsed/>
    <w:rsid w:val="00385AD0"/>
    <w:rPr>
      <w:color w:val="0000FF" w:themeColor="hyperlink"/>
      <w:u w:val="single"/>
    </w:rPr>
  </w:style>
  <w:style w:type="character" w:styleId="Hipervnculovisitado">
    <w:name w:val="FollowedHyperlink"/>
    <w:basedOn w:val="Fuentedeprrafopredeter"/>
    <w:uiPriority w:val="99"/>
    <w:semiHidden/>
    <w:unhideWhenUsed/>
    <w:rsid w:val="00385AD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edoque.com/juegos/colores-vedoque.swf"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676</Words>
  <Characters>3720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dc:creator>
  <cp:lastModifiedBy>lau</cp:lastModifiedBy>
  <cp:revision>3</cp:revision>
  <dcterms:created xsi:type="dcterms:W3CDTF">2010-06-02T12:19:00Z</dcterms:created>
  <dcterms:modified xsi:type="dcterms:W3CDTF">2010-06-02T13:26:00Z</dcterms:modified>
</cp:coreProperties>
</file>