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41" w:rsidRDefault="004F7C41" w:rsidP="004F7C41">
      <w:r>
        <w:t xml:space="preserve">Lorena Fernández </w:t>
      </w:r>
      <w:proofErr w:type="spellStart"/>
      <w:r>
        <w:t>Fernández</w:t>
      </w:r>
      <w:proofErr w:type="spellEnd"/>
      <w:r>
        <w:t xml:space="preserve"> </w:t>
      </w:r>
    </w:p>
    <w:p w:rsidR="008C2BF5" w:rsidRDefault="008C2BF5" w:rsidP="008C2BF5"/>
    <w:p w:rsidR="008C2BF5" w:rsidRPr="00AD7D8F" w:rsidRDefault="008C2BF5" w:rsidP="008C2BF5">
      <w:pPr>
        <w:jc w:val="center"/>
        <w:rPr>
          <w:b/>
        </w:rPr>
      </w:pPr>
      <w:r>
        <w:rPr>
          <w:b/>
        </w:rPr>
        <w:t xml:space="preserve">LAS </w:t>
      </w:r>
      <w:proofErr w:type="spellStart"/>
      <w:r w:rsidRPr="00AD7D8F">
        <w:rPr>
          <w:b/>
        </w:rPr>
        <w:t>TICs</w:t>
      </w:r>
      <w:proofErr w:type="spellEnd"/>
      <w:r>
        <w:rPr>
          <w:b/>
        </w:rPr>
        <w:t xml:space="preserve"> EN EDUCACIÓN INFANTIL</w:t>
      </w:r>
    </w:p>
    <w:p w:rsidR="008C2BF5" w:rsidRDefault="008C2BF5" w:rsidP="008C2BF5">
      <w:pPr>
        <w:jc w:val="center"/>
        <w:rPr>
          <w:b/>
        </w:rPr>
      </w:pPr>
    </w:p>
    <w:p w:rsidR="008C2BF5" w:rsidRPr="00AD7D8F" w:rsidRDefault="008C2BF5" w:rsidP="008C2BF5">
      <w:pPr>
        <w:jc w:val="center"/>
      </w:pPr>
      <w:r w:rsidRPr="00AD7D8F">
        <w:t>MODELO DE FICHA PARA EVALUAR PROGRAMA EDUCATIVOS</w:t>
      </w:r>
    </w:p>
    <w:p w:rsidR="008C2BF5" w:rsidRPr="000E1C35" w:rsidRDefault="008C2BF5" w:rsidP="008C2BF5">
      <w:pPr>
        <w:jc w:val="both"/>
      </w:pPr>
    </w:p>
    <w:tbl>
      <w:tblPr>
        <w:tblW w:w="10080" w:type="dxa"/>
        <w:tblInd w:w="-612" w:type="dxa"/>
        <w:tblBorders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140"/>
        <w:gridCol w:w="5940"/>
      </w:tblGrid>
      <w:tr w:rsidR="008C2BF5" w:rsidRPr="00203B96" w:rsidTr="00034B23">
        <w:trPr>
          <w:trHeight w:val="4097"/>
        </w:trPr>
        <w:tc>
          <w:tcPr>
            <w:tcW w:w="4140" w:type="dxa"/>
            <w:shd w:val="clear" w:color="auto" w:fill="auto"/>
          </w:tcPr>
          <w:p w:rsidR="008C2BF5" w:rsidRDefault="008C2BF5" w:rsidP="00034B23"/>
          <w:p w:rsidR="008C2BF5" w:rsidRDefault="008C2BF5" w:rsidP="00034B23"/>
          <w:p w:rsidR="008C2BF5" w:rsidRDefault="008C2BF5" w:rsidP="00034B23"/>
          <w:p w:rsidR="008C2BF5" w:rsidRDefault="008C2BF5" w:rsidP="00034B23"/>
          <w:p w:rsidR="008C2BF5" w:rsidRDefault="008C2BF5" w:rsidP="00034B23">
            <w:r w:rsidRPr="00624470">
              <w:object w:dxaOrig="11400" w:dyaOrig="8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5pt;height:134.25pt" o:ole="">
                  <v:imagedata r:id="rId4" o:title=""/>
                </v:shape>
                <o:OLEObject Type="Embed" ProgID="PBrush" ShapeID="_x0000_i1025" DrawAspect="Content" ObjectID="_1338203148" r:id="rId5"/>
              </w:object>
            </w:r>
          </w:p>
          <w:p w:rsidR="008C2BF5" w:rsidRDefault="008C2BF5" w:rsidP="00034B23"/>
          <w:p w:rsidR="008C2BF5" w:rsidRDefault="008C2BF5" w:rsidP="00034B23"/>
          <w:p w:rsidR="008C2BF5" w:rsidRDefault="008C2BF5" w:rsidP="00034B23"/>
          <w:p w:rsidR="008C2BF5" w:rsidRPr="00932EC1" w:rsidRDefault="008C2BF5" w:rsidP="00034B23"/>
        </w:tc>
        <w:tc>
          <w:tcPr>
            <w:tcW w:w="5940" w:type="dxa"/>
            <w:shd w:val="clear" w:color="auto" w:fill="auto"/>
          </w:tcPr>
          <w:p w:rsidR="008C2BF5" w:rsidRDefault="008C2BF5" w:rsidP="00034B23">
            <w:r w:rsidRPr="00932EC1">
              <w:t>Nombre del programa:</w:t>
            </w:r>
          </w:p>
          <w:p w:rsidR="008C2BF5" w:rsidRDefault="008C2BF5" w:rsidP="00034B23"/>
          <w:p w:rsidR="008C2BF5" w:rsidRDefault="008C2BF5" w:rsidP="00034B23"/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>
              <w:t xml:space="preserve">  Pelayo y su pandilla: Las personas y el medio natural</w:t>
            </w:r>
          </w:p>
        </w:tc>
      </w:tr>
      <w:tr w:rsidR="008C2BF5" w:rsidRPr="004F7C41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Autor/editorial/web: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Web: </w:t>
            </w:r>
            <w:hyperlink r:id="rId6" w:history="1">
              <w:r w:rsidRPr="00203B96">
                <w:rPr>
                  <w:rStyle w:val="Hipervnculo"/>
                  <w:rFonts w:ascii="Comic Sans MS" w:hAnsi="Comic Sans MS"/>
                  <w:bCs/>
                </w:rPr>
                <w:t>www.educastur.es</w:t>
              </w:r>
            </w:hyperlink>
            <w:r w:rsidRPr="00203B96">
              <w:rPr>
                <w:rFonts w:ascii="Comic Sans MS" w:hAnsi="Comic Sans MS"/>
                <w:bCs/>
              </w:rPr>
              <w:t xml:space="preserve"> portal de la consejería de educación del Principado de Asturias.</w:t>
            </w:r>
          </w:p>
          <w:p w:rsidR="008C2BF5" w:rsidRPr="00203B96" w:rsidRDefault="008C2BF5" w:rsidP="00034B23">
            <w:pPr>
              <w:rPr>
                <w:rFonts w:ascii="Comic Sans MS" w:hAnsi="Comic Sans MS"/>
                <w:bCs/>
                <w:lang w:val="en-US"/>
              </w:rPr>
            </w:pPr>
            <w:r w:rsidRPr="00203B96">
              <w:rPr>
                <w:rFonts w:ascii="Comic Sans MS" w:hAnsi="Comic Sans MS"/>
                <w:bCs/>
                <w:lang w:val="en-US"/>
              </w:rPr>
              <w:t xml:space="preserve">Enlace: </w:t>
            </w:r>
            <w:r w:rsidR="00FC2478">
              <w:fldChar w:fldCharType="begin"/>
            </w:r>
            <w:r w:rsidR="00FC2478" w:rsidRPr="004F7C41">
              <w:rPr>
                <w:lang w:val="en-US"/>
              </w:rPr>
              <w:instrText>HYPERLINK "http://nea.educastur.princast.es/repositorio/RECURSO_ZIP/1_ibcmass_u03_medio/index.html"</w:instrText>
            </w:r>
            <w:r w:rsidR="00FC2478">
              <w:fldChar w:fldCharType="separate"/>
            </w:r>
            <w:r w:rsidRPr="00203B96">
              <w:rPr>
                <w:rStyle w:val="Hipervnculo"/>
                <w:rFonts w:ascii="Comic Sans MS" w:hAnsi="Comic Sans MS"/>
                <w:bCs/>
                <w:lang w:val="en-US"/>
              </w:rPr>
              <w:t>http://nea.educastur.princast.es/repositorio/RECURSO_ZIP/1_ibcmass_u03_medio/index.html</w:t>
            </w:r>
            <w:r w:rsidR="00FC2478">
              <w:fldChar w:fldCharType="end"/>
            </w:r>
            <w:r w:rsidRPr="00203B96">
              <w:rPr>
                <w:rFonts w:ascii="Comic Sans MS" w:hAnsi="Comic Sans MS"/>
                <w:bCs/>
                <w:lang w:val="en-US"/>
              </w:rPr>
              <w:t xml:space="preserve"> 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Nivel/edad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Para el primer curso de Educación Infantil 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Área/tema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Conocimiento del medio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De utilidad para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Conocer lo que perjudica al medio ambiente además aprender también a respetarlo y a cuidarlo.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Capacidades que desarrolla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Relacionar numero y cantidad, ordenar secuencias temporales, atención 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Relación con los contenidos curriculares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1) Efectos de la intervención humana sobre el paisaje. 2) valoración del medio natural y de su importancia para la salud y el bienestar. 3) actitudes de colaboración en la conservación y cuidado del entorno.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Descripción de las distintas actividades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En este recurso se encuentra diversas actividades como: una historia contada sobre la naturaleza. Diversos juegos( puzles, juego interactivo de ordenar el campo, juego de contar, ordenar secuencias) una película corta, y una opción para </w:t>
            </w:r>
            <w:r w:rsidRPr="00203B96">
              <w:rPr>
                <w:rFonts w:ascii="Comic Sans MS" w:hAnsi="Comic Sans MS"/>
                <w:bCs/>
              </w:rPr>
              <w:lastRenderedPageBreak/>
              <w:t>poder imprimir dibujos para pintar(impresora)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lastRenderedPageBreak/>
              <w:t xml:space="preserve">Papel del profesor/a </w:t>
            </w:r>
            <w:r w:rsidRPr="00932EC1">
              <w:t>(guía, consultor, observador…)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El papel del profesor seria de consultor por si no han entendido algo, además de ser observador.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Observaciones respecto a la utilización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Es un recurso gratuito que se accedería a través del enlace, para la opción de impresora es  necesaria una clave.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AD7D8F">
              <w:t>Sugerencias de</w:t>
            </w:r>
            <w:r>
              <w:t xml:space="preserve"> actividades de </w:t>
            </w:r>
            <w:r w:rsidRPr="00AD7D8F">
              <w:t xml:space="preserve">complemento </w:t>
            </w:r>
            <w:r>
              <w:t>que no impliquen la utilización del ordenador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Excursiones en la naturaleza, para observar el medio, comparando diferentes ambientes (limpio, sucio, mal cuidado etc.)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Funcionamiento/manejo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Para esta actividad sería necesario manejar el ratón, además de las teclas de derecha e izquierda para algún juego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Navegación e Interacción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Tiene un menú principal con cinco apartados(atender, jugar, ver, oír ,tocar )</w:t>
            </w:r>
          </w:p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Un vez que entras a uno de estos </w:t>
            </w:r>
            <w:proofErr w:type="spellStart"/>
            <w:r w:rsidRPr="00203B96">
              <w:rPr>
                <w:rFonts w:ascii="Comic Sans MS" w:hAnsi="Comic Sans MS"/>
                <w:bCs/>
              </w:rPr>
              <w:t>subapartados</w:t>
            </w:r>
            <w:proofErr w:type="spellEnd"/>
            <w:r w:rsidRPr="00203B96">
              <w:rPr>
                <w:rFonts w:ascii="Comic Sans MS" w:hAnsi="Comic Sans MS"/>
                <w:bCs/>
              </w:rPr>
              <w:t xml:space="preserve"> y quieres ir a otro solo tendrías que hacer clic en el que quisieras ir ya que aparece el menú en todo momento en la parte de abajo.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Entorno audiovisual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El recuso tiene un</w:t>
            </w:r>
            <w:r w:rsidR="00E12940">
              <w:rPr>
                <w:rFonts w:ascii="Comic Sans MS" w:hAnsi="Comic Sans MS"/>
                <w:bCs/>
              </w:rPr>
              <w:t>a</w:t>
            </w:r>
            <w:r w:rsidRPr="00203B96">
              <w:rPr>
                <w:rFonts w:ascii="Comic Sans MS" w:hAnsi="Comic Sans MS"/>
                <w:bCs/>
              </w:rPr>
              <w:t xml:space="preserve"> voz que va explicando las actividades.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>
              <w:t>¿</w:t>
            </w:r>
            <w:r w:rsidRPr="00932EC1">
              <w:t>Acompaña documentación</w:t>
            </w:r>
            <w:r>
              <w:t>?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No, pero tiene una voz explicativa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Motivación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Tiene mucha motivación porque los contenidos del recurso son variados.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Calidad de los contenidos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>La calidad de los contenidos es buena ya que trabaja diferentes formas de aprender (juegos, película, historias contadas) esta variedad hará que los niños no se cansen tan rápido y estén motivados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Potencia los recursos didácticos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 w:rsidRPr="00203B96">
              <w:rPr>
                <w:rFonts w:ascii="Comic Sans MS" w:hAnsi="Comic Sans MS"/>
                <w:bCs/>
              </w:rPr>
              <w:t xml:space="preserve">Si </w:t>
            </w:r>
            <w:r w:rsidR="00AA6F40">
              <w:rPr>
                <w:rFonts w:ascii="Comic Sans MS" w:hAnsi="Comic Sans MS"/>
                <w:bCs/>
              </w:rPr>
              <w:t>porque tiene diferentes actividades variadas.</w:t>
            </w:r>
          </w:p>
        </w:tc>
      </w:tr>
      <w:tr w:rsidR="008C2BF5" w:rsidRPr="00203B96" w:rsidTr="00034B23">
        <w:trPr>
          <w:trHeight w:val="327"/>
        </w:trPr>
        <w:tc>
          <w:tcPr>
            <w:tcW w:w="4140" w:type="dxa"/>
            <w:shd w:val="clear" w:color="auto" w:fill="auto"/>
          </w:tcPr>
          <w:p w:rsidR="008C2BF5" w:rsidRPr="00932EC1" w:rsidRDefault="008C2BF5" w:rsidP="00034B23">
            <w:r w:rsidRPr="00932EC1">
              <w:t>Adecuación a los usuarios</w:t>
            </w:r>
          </w:p>
        </w:tc>
        <w:tc>
          <w:tcPr>
            <w:tcW w:w="5940" w:type="dxa"/>
            <w:shd w:val="clear" w:color="auto" w:fill="auto"/>
          </w:tcPr>
          <w:p w:rsidR="008C2BF5" w:rsidRPr="00203B96" w:rsidRDefault="008C2BF5" w:rsidP="00034B23">
            <w:pPr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Si es adecuado porque utiliza diferentes medios de aprendizaje, hace que sea variado, para todos.</w:t>
            </w:r>
          </w:p>
        </w:tc>
      </w:tr>
    </w:tbl>
    <w:p w:rsidR="008C2BF5" w:rsidRDefault="008C2BF5" w:rsidP="008C2BF5"/>
    <w:p w:rsidR="003324C3" w:rsidRDefault="003324C3"/>
    <w:sectPr w:rsidR="003324C3" w:rsidSect="006244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BF5"/>
    <w:rsid w:val="003324C3"/>
    <w:rsid w:val="004F7C41"/>
    <w:rsid w:val="00624470"/>
    <w:rsid w:val="008C2BF5"/>
    <w:rsid w:val="00AA6F40"/>
    <w:rsid w:val="00D11703"/>
    <w:rsid w:val="00E12940"/>
    <w:rsid w:val="00FC2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BF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8C2B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castur.es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2010-06-13T11:42:00Z</dcterms:created>
  <dcterms:modified xsi:type="dcterms:W3CDTF">2010-06-16T12:19:00Z</dcterms:modified>
</cp:coreProperties>
</file>